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495" w:rsidRPr="009338DD" w:rsidRDefault="009338DD" w:rsidP="00513495">
      <w:pPr>
        <w:shd w:val="clear" w:color="auto" w:fill="FFFFFF"/>
        <w:spacing w:before="120" w:line="240" w:lineRule="auto"/>
        <w:ind w:left="0" w:firstLine="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FF0000"/>
          <w:sz w:val="48"/>
          <w:szCs w:val="48"/>
          <w:lang w:eastAsia="pl-PL"/>
        </w:rPr>
      </w:pPr>
      <w:r w:rsidRPr="009338DD">
        <w:rPr>
          <w:rFonts w:ascii="Times New Roman" w:eastAsia="Times New Roman" w:hAnsi="Times New Roman" w:cs="Times New Roman"/>
          <w:b/>
          <w:noProof/>
          <w:color w:val="FF0000"/>
          <w:sz w:val="48"/>
          <w:szCs w:val="48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1066800</wp:posOffset>
            </wp:positionH>
            <wp:positionV relativeFrom="paragraph">
              <wp:posOffset>842010</wp:posOffset>
            </wp:positionV>
            <wp:extent cx="4695825" cy="1476375"/>
            <wp:effectExtent l="19050" t="0" r="9525" b="0"/>
            <wp:wrapTopAndBottom/>
            <wp:docPr id="3" name="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9582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13495" w:rsidRPr="009338DD">
        <w:rPr>
          <w:rFonts w:ascii="Times New Roman" w:eastAsia="Times New Roman" w:hAnsi="Times New Roman" w:cs="Times New Roman"/>
          <w:b/>
          <w:noProof/>
          <w:color w:val="FF0000"/>
          <w:sz w:val="48"/>
          <w:szCs w:val="48"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638175" y="180975"/>
            <wp:positionH relativeFrom="margin">
              <wp:align>left</wp:align>
            </wp:positionH>
            <wp:positionV relativeFrom="margin">
              <wp:align>top</wp:align>
            </wp:positionV>
            <wp:extent cx="857250" cy="904875"/>
            <wp:effectExtent l="19050" t="0" r="0" b="0"/>
            <wp:wrapSquare wrapText="bothSides"/>
            <wp:docPr id="7" name="Obraz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904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CD6979" w:rsidRPr="009338DD">
        <w:rPr>
          <w:rFonts w:ascii="Times New Roman" w:eastAsia="Times New Roman" w:hAnsi="Times New Roman" w:cs="Times New Roman"/>
          <w:b/>
          <w:color w:val="FF0000"/>
          <w:sz w:val="48"/>
          <w:szCs w:val="48"/>
          <w:lang w:eastAsia="pl-PL"/>
        </w:rPr>
        <w:t>Uwaga, zmiana sposobu segregacji odpadów komunalnych!</w:t>
      </w:r>
    </w:p>
    <w:p w:rsidR="00702297" w:rsidRPr="009338DD" w:rsidRDefault="009338DD" w:rsidP="00CD6979">
      <w:pPr>
        <w:shd w:val="clear" w:color="auto" w:fill="FFFFFF"/>
        <w:spacing w:line="240" w:lineRule="auto"/>
        <w:ind w:left="0" w:firstLine="0"/>
        <w:jc w:val="lef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    </w:t>
      </w:r>
      <w:r w:rsidRPr="009338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Popiół               szkło         </w:t>
      </w:r>
      <w:r w:rsidR="0007584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</w:t>
      </w:r>
      <w:r w:rsidRPr="009338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07584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metale                </w:t>
      </w:r>
      <w:r w:rsidRPr="009338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papier              </w:t>
      </w:r>
      <w:proofErr w:type="spellStart"/>
      <w:r w:rsidRPr="009338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bio</w:t>
      </w:r>
      <w:proofErr w:type="spellEnd"/>
    </w:p>
    <w:p w:rsidR="009338DD" w:rsidRPr="009338DD" w:rsidRDefault="009338DD" w:rsidP="00702297">
      <w:pPr>
        <w:shd w:val="clear" w:color="auto" w:fill="FFFFFF"/>
        <w:spacing w:after="120" w:line="240" w:lineRule="auto"/>
        <w:ind w:left="0" w:firstLine="0"/>
        <w:jc w:val="lef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338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</w:t>
      </w:r>
      <w:r w:rsidR="00075842" w:rsidRPr="009338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tworzywa sztucz</w:t>
      </w:r>
      <w:r w:rsidR="0007584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ne</w:t>
      </w:r>
      <w:r w:rsidR="00075842" w:rsidRPr="009338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</w:t>
      </w:r>
    </w:p>
    <w:p w:rsidR="00286B77" w:rsidRPr="00513495" w:rsidRDefault="00286B77" w:rsidP="00702297">
      <w:pPr>
        <w:shd w:val="clear" w:color="auto" w:fill="FFFFFF"/>
        <w:spacing w:after="120" w:line="240" w:lineRule="auto"/>
        <w:ind w:left="0" w:firstLine="0"/>
        <w:jc w:val="lef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134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Szanowni Państwo!</w:t>
      </w:r>
    </w:p>
    <w:p w:rsidR="009338DD" w:rsidRPr="00513495" w:rsidRDefault="00CD6979" w:rsidP="009338DD">
      <w:pPr>
        <w:shd w:val="clear" w:color="auto" w:fill="FFFFFF"/>
        <w:spacing w:before="150" w:after="150" w:line="240" w:lineRule="auto"/>
        <w:ind w:left="0" w:firstLine="426"/>
        <w:textAlignment w:val="baseline"/>
        <w:rPr>
          <w:rStyle w:val="Nagwek3Znak"/>
          <w:rFonts w:eastAsiaTheme="minorHAnsi"/>
          <w:sz w:val="24"/>
          <w:szCs w:val="24"/>
        </w:rPr>
      </w:pPr>
      <w:r w:rsidRPr="005134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Informujemy, że </w:t>
      </w:r>
      <w:r w:rsidR="00702297" w:rsidRPr="005134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 rozporządzeniem Ministra Środowiska z dnia 29 grudnia 2016 r. w sprawie szczegółowego sposobu selektywnego zbierania wybranych frakcji odpadów komunalnych (Dz. U. z 2017 r. poz. 19) </w:t>
      </w:r>
      <w:r w:rsidRPr="005134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dnia 1 lipca 2017 r. </w:t>
      </w:r>
      <w:r w:rsidR="002725B0" w:rsidRPr="005134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we wszystkich gminach, </w:t>
      </w:r>
      <w:r w:rsidRPr="00513495">
        <w:rPr>
          <w:rFonts w:ascii="Times New Roman" w:eastAsia="Times New Roman" w:hAnsi="Times New Roman" w:cs="Times New Roman"/>
          <w:sz w:val="24"/>
          <w:szCs w:val="24"/>
          <w:lang w:eastAsia="pl-PL"/>
        </w:rPr>
        <w:t>na terenie całe</w:t>
      </w:r>
      <w:r w:rsidR="002725B0" w:rsidRPr="00513495">
        <w:rPr>
          <w:rFonts w:ascii="Times New Roman" w:eastAsia="Times New Roman" w:hAnsi="Times New Roman" w:cs="Times New Roman"/>
          <w:sz w:val="24"/>
          <w:szCs w:val="24"/>
          <w:lang w:eastAsia="pl-PL"/>
        </w:rPr>
        <w:t>go</w:t>
      </w:r>
      <w:r w:rsidRPr="005134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725B0" w:rsidRPr="005134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kraju </w:t>
      </w:r>
      <w:r w:rsidRPr="00513495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pl-PL"/>
        </w:rPr>
        <w:t xml:space="preserve">ujednolicono </w:t>
      </w:r>
      <w:r w:rsidR="002725B0" w:rsidRPr="00513495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pl-PL"/>
        </w:rPr>
        <w:t>system selektywnej zbiórki</w:t>
      </w:r>
      <w:r w:rsidRPr="00513495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pl-PL"/>
        </w:rPr>
        <w:t xml:space="preserve"> odpadów komunalnych</w:t>
      </w:r>
      <w:r w:rsidRPr="005134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E70C24" w:rsidRPr="00513495">
        <w:rPr>
          <w:rFonts w:ascii="Times New Roman" w:eastAsia="Times New Roman" w:hAnsi="Times New Roman" w:cs="Times New Roman"/>
          <w:sz w:val="24"/>
          <w:szCs w:val="24"/>
          <w:lang w:eastAsia="pl-PL"/>
        </w:rPr>
        <w:t>po</w:t>
      </w:r>
      <w:r w:rsidRPr="005134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</w:t>
      </w:r>
      <w:r w:rsidR="002725B0" w:rsidRPr="005134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wprowadzenie modelu selektywnej zbiórki odpadów komunalnych z podziałem na </w:t>
      </w:r>
      <w:r w:rsidR="0007584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frakcje</w:t>
      </w:r>
      <w:r w:rsidR="002725B0" w:rsidRPr="00B510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 papier, szkło, tworzywa sztuczne</w:t>
      </w:r>
      <w:r w:rsidR="0007584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i metale</w:t>
      </w:r>
      <w:r w:rsidR="002725B0" w:rsidRPr="00B510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 odpady ulegające biodegradacji</w:t>
      </w:r>
      <w:r w:rsidR="002725B0" w:rsidRPr="005134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§ 4 ww. rozporządzenia określa </w:t>
      </w:r>
      <w:r w:rsidR="002725B0" w:rsidRPr="005134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</w:t>
      </w:r>
      <w:r w:rsidRPr="005134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olorystyk</w:t>
      </w:r>
      <w:r w:rsidR="002725B0" w:rsidRPr="005134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ę pojemników oraz worków, </w:t>
      </w:r>
      <w:r w:rsidR="002725B0" w:rsidRPr="0051349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których zbierane mają być poszczególne frakcje odpadów.</w:t>
      </w:r>
      <w:r w:rsidR="00E70C24" w:rsidRPr="0051349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Niniejszym rozporządzeniem gminy zobowiązane zostały do dostosowania selektywnej zbiórki odpadów komunalnych do wymogów wynikających z rozporządzenia.</w:t>
      </w:r>
      <w:r w:rsidR="009338DD" w:rsidRPr="009338DD">
        <w:rPr>
          <w:rFonts w:ascii="Times New Roman" w:hAnsi="Times New Roman" w:cs="Times New Roman"/>
          <w:sz w:val="24"/>
          <w:szCs w:val="24"/>
        </w:rPr>
        <w:t xml:space="preserve"> </w:t>
      </w:r>
      <w:r w:rsidR="009338DD" w:rsidRPr="00513495">
        <w:rPr>
          <w:rFonts w:ascii="Times New Roman" w:hAnsi="Times New Roman" w:cs="Times New Roman"/>
          <w:sz w:val="24"/>
          <w:szCs w:val="24"/>
        </w:rPr>
        <w:t>Dodatkowo spod posesji odbierany będzie popiół z palenisk domowych. Wiązać się to będzie z przejściem na system workowy zbierania i odbierania odpadów komunalnych a także dostarczaniem na posesje przez przedsiębiorcę wyłonionego w drodze przetargu dodatkowych worków oraz pojemników (</w:t>
      </w:r>
      <w:r w:rsidR="00075842">
        <w:rPr>
          <w:rFonts w:ascii="Times New Roman" w:hAnsi="Times New Roman" w:cs="Times New Roman"/>
          <w:sz w:val="24"/>
          <w:szCs w:val="24"/>
        </w:rPr>
        <w:t xml:space="preserve">tylko </w:t>
      </w:r>
      <w:r w:rsidR="009338DD" w:rsidRPr="00513495">
        <w:rPr>
          <w:rFonts w:ascii="Times New Roman" w:hAnsi="Times New Roman" w:cs="Times New Roman"/>
          <w:sz w:val="24"/>
          <w:szCs w:val="24"/>
        </w:rPr>
        <w:t>w zabudowie wielorodzinnej) do selektywnej zbiórki odpadów komunalnych.</w:t>
      </w:r>
      <w:r w:rsidR="009338DD" w:rsidRPr="00513495">
        <w:rPr>
          <w:rStyle w:val="Nagwek3Znak"/>
          <w:rFonts w:eastAsiaTheme="minorHAnsi"/>
          <w:sz w:val="24"/>
          <w:szCs w:val="24"/>
        </w:rPr>
        <w:t xml:space="preserve"> </w:t>
      </w:r>
    </w:p>
    <w:p w:rsidR="00CD5B3F" w:rsidRDefault="00CD5B3F" w:rsidP="00E70C24">
      <w:pPr>
        <w:shd w:val="clear" w:color="auto" w:fill="FFFFFF"/>
        <w:spacing w:before="150" w:after="150" w:line="240" w:lineRule="auto"/>
        <w:ind w:left="0" w:firstLine="42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Powyższe zasady zaczną obowiązywać na terenie Gminy Stryków od dnia 1 </w:t>
      </w:r>
      <w:r w:rsidRPr="00513495">
        <w:rPr>
          <w:rFonts w:ascii="Times New Roman" w:eastAsia="Times New Roman" w:hAnsi="Times New Roman" w:cs="Times New Roman"/>
          <w:sz w:val="24"/>
          <w:szCs w:val="24"/>
          <w:lang w:eastAsia="pl-PL"/>
        </w:rPr>
        <w:t>stycznia 2018 r.</w:t>
      </w:r>
    </w:p>
    <w:p w:rsidR="00D568BB" w:rsidRPr="00513495" w:rsidRDefault="00CD5B3F" w:rsidP="00CD6979">
      <w:pPr>
        <w:shd w:val="clear" w:color="auto" w:fill="FFFFFF"/>
        <w:spacing w:before="150" w:after="150" w:line="240" w:lineRule="auto"/>
        <w:ind w:left="0" w:firstLine="0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Style w:val="Pogrubienie"/>
          <w:rFonts w:ascii="Times New Roman" w:hAnsi="Times New Roman" w:cs="Times New Roman"/>
          <w:sz w:val="24"/>
          <w:szCs w:val="24"/>
        </w:rPr>
        <w:t>Dotychczasow</w:t>
      </w:r>
      <w:r w:rsidR="00D568BB" w:rsidRPr="00513495">
        <w:rPr>
          <w:rStyle w:val="Pogrubienie"/>
          <w:rFonts w:ascii="Times New Roman" w:hAnsi="Times New Roman" w:cs="Times New Roman"/>
          <w:sz w:val="24"/>
          <w:szCs w:val="24"/>
        </w:rPr>
        <w:t>y system gospodarki odpadami komunalnymi</w:t>
      </w:r>
      <w:r w:rsidR="00D568BB" w:rsidRPr="00513495">
        <w:rPr>
          <w:rFonts w:ascii="Times New Roman" w:hAnsi="Times New Roman" w:cs="Times New Roman"/>
          <w:sz w:val="24"/>
          <w:szCs w:val="24"/>
        </w:rPr>
        <w:t xml:space="preserve"> na terenie Gminy Stryków obejmuje odbiór od właścicieli nieruchomości 3 frakcji odpadów </w:t>
      </w:r>
      <w:r w:rsidR="00075842">
        <w:rPr>
          <w:rFonts w:ascii="Times New Roman" w:hAnsi="Times New Roman" w:cs="Times New Roman"/>
          <w:sz w:val="24"/>
          <w:szCs w:val="24"/>
        </w:rPr>
        <w:t>(</w:t>
      </w:r>
      <w:r w:rsidR="00D568BB" w:rsidRPr="00513495">
        <w:rPr>
          <w:rFonts w:ascii="Times New Roman" w:hAnsi="Times New Roman" w:cs="Times New Roman"/>
          <w:sz w:val="24"/>
          <w:szCs w:val="24"/>
        </w:rPr>
        <w:t xml:space="preserve">segregowane: </w:t>
      </w:r>
      <w:r w:rsidR="009338DD">
        <w:rPr>
          <w:rFonts w:ascii="Times New Roman" w:hAnsi="Times New Roman" w:cs="Times New Roman"/>
          <w:sz w:val="24"/>
          <w:szCs w:val="24"/>
        </w:rPr>
        <w:t xml:space="preserve">1) </w:t>
      </w:r>
      <w:r w:rsidR="00D568BB" w:rsidRPr="00513495">
        <w:rPr>
          <w:rFonts w:ascii="Times New Roman" w:hAnsi="Times New Roman" w:cs="Times New Roman"/>
          <w:sz w:val="24"/>
          <w:szCs w:val="24"/>
        </w:rPr>
        <w:t xml:space="preserve">papier, tworzywa sztuczne wraz z metalami, </w:t>
      </w:r>
      <w:r w:rsidR="009338DD">
        <w:rPr>
          <w:rFonts w:ascii="Times New Roman" w:hAnsi="Times New Roman" w:cs="Times New Roman"/>
          <w:sz w:val="24"/>
          <w:szCs w:val="24"/>
        </w:rPr>
        <w:t xml:space="preserve">2) </w:t>
      </w:r>
      <w:r w:rsidR="00D568BB" w:rsidRPr="00513495">
        <w:rPr>
          <w:rFonts w:ascii="Times New Roman" w:hAnsi="Times New Roman" w:cs="Times New Roman"/>
          <w:sz w:val="24"/>
          <w:szCs w:val="24"/>
        </w:rPr>
        <w:t>segregowane szkło</w:t>
      </w:r>
      <w:r w:rsidR="009338DD">
        <w:rPr>
          <w:rFonts w:ascii="Times New Roman" w:hAnsi="Times New Roman" w:cs="Times New Roman"/>
          <w:sz w:val="24"/>
          <w:szCs w:val="24"/>
        </w:rPr>
        <w:t>, 3)</w:t>
      </w:r>
      <w:r w:rsidR="00D568BB" w:rsidRPr="00513495">
        <w:rPr>
          <w:rFonts w:ascii="Times New Roman" w:hAnsi="Times New Roman" w:cs="Times New Roman"/>
          <w:sz w:val="24"/>
          <w:szCs w:val="24"/>
        </w:rPr>
        <w:t xml:space="preserve"> </w:t>
      </w:r>
      <w:r w:rsidR="00384FD1" w:rsidRPr="00513495">
        <w:rPr>
          <w:rFonts w:ascii="Times New Roman" w:hAnsi="Times New Roman" w:cs="Times New Roman"/>
          <w:sz w:val="24"/>
          <w:szCs w:val="24"/>
        </w:rPr>
        <w:t xml:space="preserve">pozostałości po segregacji (tzw. </w:t>
      </w:r>
      <w:r w:rsidR="00D568BB" w:rsidRPr="00513495">
        <w:rPr>
          <w:rFonts w:ascii="Times New Roman" w:hAnsi="Times New Roman" w:cs="Times New Roman"/>
          <w:sz w:val="24"/>
          <w:szCs w:val="24"/>
        </w:rPr>
        <w:t>zmieszane odpady komunalne</w:t>
      </w:r>
      <w:r w:rsidR="00384FD1" w:rsidRPr="00513495">
        <w:rPr>
          <w:rFonts w:ascii="Times New Roman" w:hAnsi="Times New Roman" w:cs="Times New Roman"/>
          <w:sz w:val="24"/>
          <w:szCs w:val="24"/>
        </w:rPr>
        <w:t>)</w:t>
      </w:r>
      <w:r w:rsidR="00D568BB" w:rsidRPr="0051349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D6979" w:rsidRPr="00513495" w:rsidRDefault="00CD6979" w:rsidP="00384FD1">
      <w:pPr>
        <w:shd w:val="clear" w:color="auto" w:fill="FFFFFF"/>
        <w:spacing w:before="150" w:after="60" w:line="240" w:lineRule="auto"/>
        <w:ind w:left="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5B3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Nowy sposób gromadzenia odpadów selektywnych przedstawia się następująco</w:t>
      </w:r>
      <w:r w:rsidRPr="00513495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CD6979" w:rsidRPr="00513495" w:rsidRDefault="00CD6979" w:rsidP="00B048CA">
      <w:pPr>
        <w:numPr>
          <w:ilvl w:val="0"/>
          <w:numId w:val="1"/>
        </w:numPr>
        <w:spacing w:after="60" w:line="240" w:lineRule="auto"/>
        <w:ind w:left="147" w:hanging="35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495">
        <w:rPr>
          <w:rFonts w:ascii="Times New Roman" w:eastAsia="Times New Roman" w:hAnsi="Times New Roman" w:cs="Times New Roman"/>
          <w:sz w:val="24"/>
          <w:szCs w:val="24"/>
          <w:lang w:eastAsia="pl-PL"/>
        </w:rPr>
        <w:t>odpady z papieru, w tym tektury i odpady opakowaniowe z papieru oraz tektury, zbiera</w:t>
      </w:r>
      <w:r w:rsidR="00384FD1" w:rsidRPr="00513495">
        <w:rPr>
          <w:rFonts w:ascii="Times New Roman" w:eastAsia="Times New Roman" w:hAnsi="Times New Roman" w:cs="Times New Roman"/>
          <w:sz w:val="24"/>
          <w:szCs w:val="24"/>
          <w:lang w:eastAsia="pl-PL"/>
        </w:rPr>
        <w:t>ne będą</w:t>
      </w:r>
      <w:r w:rsidRPr="005134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 </w:t>
      </w:r>
      <w:r w:rsidR="00384FD1" w:rsidRPr="00513495">
        <w:rPr>
          <w:rFonts w:ascii="Times New Roman" w:eastAsia="Times New Roman" w:hAnsi="Times New Roman" w:cs="Times New Roman"/>
          <w:sz w:val="24"/>
          <w:szCs w:val="24"/>
          <w:lang w:eastAsia="pl-PL"/>
        </w:rPr>
        <w:t>workach (</w:t>
      </w:r>
      <w:r w:rsidRPr="00513495">
        <w:rPr>
          <w:rFonts w:ascii="Times New Roman" w:eastAsia="Times New Roman" w:hAnsi="Times New Roman" w:cs="Times New Roman"/>
          <w:sz w:val="24"/>
          <w:szCs w:val="24"/>
          <w:lang w:eastAsia="pl-PL"/>
        </w:rPr>
        <w:t>pojemnikach) koloru </w:t>
      </w:r>
      <w:r w:rsidRPr="005134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NIEBIESKIEGO </w:t>
      </w:r>
      <w:r w:rsidRPr="00513495">
        <w:rPr>
          <w:rFonts w:ascii="Times New Roman" w:eastAsia="Times New Roman" w:hAnsi="Times New Roman" w:cs="Times New Roman"/>
          <w:sz w:val="24"/>
          <w:szCs w:val="24"/>
          <w:lang w:eastAsia="pl-PL"/>
        </w:rPr>
        <w:t>oznaczonych</w:t>
      </w:r>
      <w:r w:rsidR="00B048CA" w:rsidRPr="005134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13495">
        <w:rPr>
          <w:rFonts w:ascii="Times New Roman" w:eastAsia="Times New Roman" w:hAnsi="Times New Roman" w:cs="Times New Roman"/>
          <w:sz w:val="24"/>
          <w:szCs w:val="24"/>
          <w:lang w:eastAsia="pl-PL"/>
        </w:rPr>
        <w:t>napisem</w:t>
      </w:r>
      <w:r w:rsidR="00B048CA" w:rsidRPr="005134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134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„PAPIER”</w:t>
      </w:r>
      <w:r w:rsidRPr="0051349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CD6979" w:rsidRPr="00513495" w:rsidRDefault="00CD6979" w:rsidP="00B048CA">
      <w:pPr>
        <w:numPr>
          <w:ilvl w:val="0"/>
          <w:numId w:val="1"/>
        </w:numPr>
        <w:spacing w:after="60" w:line="240" w:lineRule="auto"/>
        <w:ind w:left="147" w:hanging="35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495">
        <w:rPr>
          <w:rFonts w:ascii="Times New Roman" w:eastAsia="Times New Roman" w:hAnsi="Times New Roman" w:cs="Times New Roman"/>
          <w:sz w:val="24"/>
          <w:szCs w:val="24"/>
          <w:lang w:eastAsia="pl-PL"/>
        </w:rPr>
        <w:t>odpady ze szkła (bezbarwnego i kolorowego), w tym odpady opakowaniowe ze szkła, zbiera się w </w:t>
      </w:r>
      <w:r w:rsidR="00384FD1" w:rsidRPr="00513495">
        <w:rPr>
          <w:rFonts w:ascii="Times New Roman" w:eastAsia="Times New Roman" w:hAnsi="Times New Roman" w:cs="Times New Roman"/>
          <w:sz w:val="24"/>
          <w:szCs w:val="24"/>
          <w:lang w:eastAsia="pl-PL"/>
        </w:rPr>
        <w:t>workach (pojemnikach)</w:t>
      </w:r>
      <w:r w:rsidRPr="005134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koloru </w:t>
      </w:r>
      <w:r w:rsidRPr="005134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ZIELONEGO</w:t>
      </w:r>
      <w:r w:rsidRPr="00513495">
        <w:rPr>
          <w:rFonts w:ascii="Times New Roman" w:eastAsia="Times New Roman" w:hAnsi="Times New Roman" w:cs="Times New Roman"/>
          <w:sz w:val="24"/>
          <w:szCs w:val="24"/>
          <w:lang w:eastAsia="pl-PL"/>
        </w:rPr>
        <w:t> oznaczonych napisem </w:t>
      </w:r>
      <w:r w:rsidRPr="005134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„SZKŁO”</w:t>
      </w:r>
      <w:r w:rsidRPr="0051349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CD6979" w:rsidRPr="00513495" w:rsidRDefault="00CD6979" w:rsidP="00B048CA">
      <w:pPr>
        <w:numPr>
          <w:ilvl w:val="0"/>
          <w:numId w:val="1"/>
        </w:numPr>
        <w:spacing w:after="60" w:line="240" w:lineRule="auto"/>
        <w:ind w:left="147" w:hanging="35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4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odpady i odpady opakowaniowe z metali, tworzyw sztucznych i opakowań </w:t>
      </w:r>
      <w:proofErr w:type="spellStart"/>
      <w:r w:rsidRPr="00513495">
        <w:rPr>
          <w:rFonts w:ascii="Times New Roman" w:eastAsia="Times New Roman" w:hAnsi="Times New Roman" w:cs="Times New Roman"/>
          <w:sz w:val="24"/>
          <w:szCs w:val="24"/>
          <w:lang w:eastAsia="pl-PL"/>
        </w:rPr>
        <w:t>wielomateriałowych</w:t>
      </w:r>
      <w:proofErr w:type="spellEnd"/>
      <w:r w:rsidRPr="005134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zbiera się w </w:t>
      </w:r>
      <w:r w:rsidR="00384FD1" w:rsidRPr="00513495">
        <w:rPr>
          <w:rFonts w:ascii="Times New Roman" w:eastAsia="Times New Roman" w:hAnsi="Times New Roman" w:cs="Times New Roman"/>
          <w:sz w:val="24"/>
          <w:szCs w:val="24"/>
          <w:lang w:eastAsia="pl-PL"/>
        </w:rPr>
        <w:t>workach (pojemnikach)</w:t>
      </w:r>
      <w:r w:rsidR="006D5E10" w:rsidRPr="005134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13495">
        <w:rPr>
          <w:rFonts w:ascii="Times New Roman" w:eastAsia="Times New Roman" w:hAnsi="Times New Roman" w:cs="Times New Roman"/>
          <w:sz w:val="24"/>
          <w:szCs w:val="24"/>
          <w:lang w:eastAsia="pl-PL"/>
        </w:rPr>
        <w:t>koloru </w:t>
      </w:r>
      <w:r w:rsidRPr="005134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ŻÓŁTEGO</w:t>
      </w:r>
      <w:r w:rsidRPr="00513495">
        <w:rPr>
          <w:rFonts w:ascii="Times New Roman" w:eastAsia="Times New Roman" w:hAnsi="Times New Roman" w:cs="Times New Roman"/>
          <w:sz w:val="24"/>
          <w:szCs w:val="24"/>
          <w:lang w:eastAsia="pl-PL"/>
        </w:rPr>
        <w:t>, oznaczonych napisem </w:t>
      </w:r>
      <w:r w:rsidRPr="005134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„METALE I TWORZYWA SZTUCZNE”</w:t>
      </w:r>
      <w:r w:rsidRPr="0051349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CD6979" w:rsidRPr="00513495" w:rsidRDefault="00CD6979" w:rsidP="00B048CA">
      <w:pPr>
        <w:numPr>
          <w:ilvl w:val="0"/>
          <w:numId w:val="1"/>
        </w:numPr>
        <w:spacing w:after="60" w:line="240" w:lineRule="auto"/>
        <w:ind w:left="147" w:hanging="35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495">
        <w:rPr>
          <w:rFonts w:ascii="Times New Roman" w:eastAsia="Times New Roman" w:hAnsi="Times New Roman" w:cs="Times New Roman"/>
          <w:sz w:val="24"/>
          <w:szCs w:val="24"/>
          <w:lang w:eastAsia="pl-PL"/>
        </w:rPr>
        <w:t>odpady ulegające biodegradacji, ze szczególnym uwzględnieniem bioodpadów zbiera się w </w:t>
      </w:r>
      <w:r w:rsidR="00384FD1" w:rsidRPr="00513495">
        <w:rPr>
          <w:rFonts w:ascii="Times New Roman" w:eastAsia="Times New Roman" w:hAnsi="Times New Roman" w:cs="Times New Roman"/>
          <w:sz w:val="24"/>
          <w:szCs w:val="24"/>
          <w:lang w:eastAsia="pl-PL"/>
        </w:rPr>
        <w:t>workach (pojemnikach)</w:t>
      </w:r>
      <w:r w:rsidR="006D5E10" w:rsidRPr="005134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13495">
        <w:rPr>
          <w:rFonts w:ascii="Times New Roman" w:eastAsia="Times New Roman" w:hAnsi="Times New Roman" w:cs="Times New Roman"/>
          <w:sz w:val="24"/>
          <w:szCs w:val="24"/>
          <w:lang w:eastAsia="pl-PL"/>
        </w:rPr>
        <w:t>koloru </w:t>
      </w:r>
      <w:r w:rsidRPr="005134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BRĄZOWEGO</w:t>
      </w:r>
      <w:r w:rsidRPr="00513495">
        <w:rPr>
          <w:rFonts w:ascii="Times New Roman" w:eastAsia="Times New Roman" w:hAnsi="Times New Roman" w:cs="Times New Roman"/>
          <w:sz w:val="24"/>
          <w:szCs w:val="24"/>
          <w:lang w:eastAsia="pl-PL"/>
        </w:rPr>
        <w:t>, oznaczonych napisem</w:t>
      </w:r>
      <w:r w:rsidR="006D5E10" w:rsidRPr="005134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134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„BIO”.</w:t>
      </w:r>
    </w:p>
    <w:p w:rsidR="008C0A4E" w:rsidRPr="00075842" w:rsidRDefault="00CD6979" w:rsidP="00075842">
      <w:pPr>
        <w:numPr>
          <w:ilvl w:val="0"/>
          <w:numId w:val="1"/>
        </w:numPr>
        <w:spacing w:after="120" w:line="240" w:lineRule="auto"/>
        <w:ind w:left="147" w:hanging="357"/>
        <w:textAlignment w:val="baseline"/>
        <w:rPr>
          <w:sz w:val="24"/>
          <w:szCs w:val="24"/>
        </w:rPr>
      </w:pPr>
      <w:r w:rsidRPr="0051349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Popiół z </w:t>
      </w:r>
      <w:r w:rsidR="00DC2B77" w:rsidRPr="0051349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palenis</w:t>
      </w:r>
      <w:r w:rsidRPr="0051349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k domowych </w:t>
      </w:r>
      <w:r w:rsidR="006D5E10" w:rsidRPr="00513495">
        <w:rPr>
          <w:rFonts w:ascii="Times New Roman" w:eastAsia="Times New Roman" w:hAnsi="Times New Roman" w:cs="Times New Roman"/>
          <w:sz w:val="24"/>
          <w:szCs w:val="24"/>
          <w:lang w:eastAsia="pl-PL"/>
        </w:rPr>
        <w:t>zbiera się w </w:t>
      </w:r>
      <w:r w:rsidR="00384FD1" w:rsidRPr="005134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workach (pojemnikach) </w:t>
      </w:r>
      <w:r w:rsidR="006D5E10" w:rsidRPr="00513495">
        <w:rPr>
          <w:rFonts w:ascii="Times New Roman" w:eastAsia="Times New Roman" w:hAnsi="Times New Roman" w:cs="Times New Roman"/>
          <w:sz w:val="24"/>
          <w:szCs w:val="24"/>
          <w:lang w:eastAsia="pl-PL"/>
        </w:rPr>
        <w:t>koloru </w:t>
      </w:r>
      <w:r w:rsidR="006D5E10" w:rsidRPr="005134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CZARN</w:t>
      </w:r>
      <w:r w:rsidR="006D5E10" w:rsidRPr="005134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EGO</w:t>
      </w:r>
      <w:r w:rsidR="006D5E10" w:rsidRPr="005134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oznaczonych napisem </w:t>
      </w:r>
      <w:r w:rsidR="006D5E10" w:rsidRPr="005134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„POPIÓŁ”.</w:t>
      </w:r>
    </w:p>
    <w:p w:rsidR="00075842" w:rsidRPr="00513495" w:rsidRDefault="00075842" w:rsidP="00075842">
      <w:pPr>
        <w:spacing w:line="240" w:lineRule="auto"/>
        <w:ind w:left="150" w:firstLine="0"/>
        <w:textAlignment w:val="baseline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POZOSTAŁOSCI PO SEGREGACJI NALEŻY GROMADZIĆ TAK JAK DOTYCHCZAS W ODDZIELNYM POJEMNIKU.</w:t>
      </w:r>
    </w:p>
    <w:sectPr w:rsidR="00075842" w:rsidRPr="00513495" w:rsidSect="005134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AE5F7F"/>
    <w:multiLevelType w:val="multilevel"/>
    <w:tmpl w:val="B91E4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D6979"/>
    <w:rsid w:val="00075842"/>
    <w:rsid w:val="0018342A"/>
    <w:rsid w:val="002725B0"/>
    <w:rsid w:val="00286B77"/>
    <w:rsid w:val="00384FD1"/>
    <w:rsid w:val="0046191A"/>
    <w:rsid w:val="00513495"/>
    <w:rsid w:val="005B22F4"/>
    <w:rsid w:val="006D5E10"/>
    <w:rsid w:val="00702297"/>
    <w:rsid w:val="007B1AAA"/>
    <w:rsid w:val="007D6BB6"/>
    <w:rsid w:val="008C0A4E"/>
    <w:rsid w:val="009338DD"/>
    <w:rsid w:val="00AF3653"/>
    <w:rsid w:val="00B048CA"/>
    <w:rsid w:val="00B51019"/>
    <w:rsid w:val="00C5254C"/>
    <w:rsid w:val="00CA1A12"/>
    <w:rsid w:val="00CD5B3F"/>
    <w:rsid w:val="00CD6979"/>
    <w:rsid w:val="00D446B6"/>
    <w:rsid w:val="00D568BB"/>
    <w:rsid w:val="00DC2B77"/>
    <w:rsid w:val="00E43118"/>
    <w:rsid w:val="00E70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0A4E"/>
  </w:style>
  <w:style w:type="paragraph" w:styleId="Nagwek3">
    <w:name w:val="heading 3"/>
    <w:basedOn w:val="Normalny"/>
    <w:link w:val="Nagwek3Znak"/>
    <w:uiPriority w:val="9"/>
    <w:qFormat/>
    <w:rsid w:val="00CD6979"/>
    <w:pPr>
      <w:spacing w:before="100" w:beforeAutospacing="1" w:after="100" w:afterAutospacing="1" w:line="240" w:lineRule="auto"/>
      <w:ind w:left="0"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CD697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D6979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D697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534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391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aaaa</dc:creator>
  <cp:lastModifiedBy>rn</cp:lastModifiedBy>
  <cp:revision>6</cp:revision>
  <cp:lastPrinted>2017-12-07T11:08:00Z</cp:lastPrinted>
  <dcterms:created xsi:type="dcterms:W3CDTF">2017-11-26T17:00:00Z</dcterms:created>
  <dcterms:modified xsi:type="dcterms:W3CDTF">2017-12-07T11:22:00Z</dcterms:modified>
</cp:coreProperties>
</file>